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446" w:rsidRDefault="005D3446" w:rsidP="005D3446">
      <w:pPr>
        <w:spacing w:after="0" w:line="240" w:lineRule="auto"/>
        <w:jc w:val="center"/>
        <w:outlineLvl w:val="3"/>
        <w:rPr>
          <w:rFonts w:ascii="Georgia" w:eastAsia="Times New Roman" w:hAnsi="Georgia" w:cs="Arial"/>
          <w:b/>
          <w:bCs/>
          <w:sz w:val="39"/>
          <w:szCs w:val="33"/>
        </w:rPr>
      </w:pPr>
      <w:r w:rsidRPr="005D3446">
        <w:rPr>
          <w:rFonts w:ascii="Georgia" w:eastAsia="Times New Roman" w:hAnsi="Georgia" w:cs="Arial"/>
          <w:b/>
          <w:bCs/>
          <w:sz w:val="39"/>
          <w:szCs w:val="33"/>
        </w:rPr>
        <w:t>Sea Bag List</w:t>
      </w:r>
    </w:p>
    <w:p w:rsidR="00511469" w:rsidRPr="005D3446" w:rsidRDefault="00511469" w:rsidP="00511469">
      <w:pPr>
        <w:spacing w:after="0" w:line="240" w:lineRule="auto"/>
        <w:jc w:val="center"/>
        <w:outlineLvl w:val="3"/>
        <w:rPr>
          <w:rFonts w:ascii="Georgia" w:eastAsia="Times New Roman" w:hAnsi="Georgia" w:cs="Arial"/>
          <w:b/>
          <w:bCs/>
          <w:sz w:val="32"/>
          <w:szCs w:val="33"/>
        </w:rPr>
      </w:pPr>
      <w:r w:rsidRPr="005D3446">
        <w:rPr>
          <w:rFonts w:ascii="Georgia" w:eastAsia="Times New Roman" w:hAnsi="Georgia" w:cs="Arial"/>
          <w:b/>
          <w:bCs/>
          <w:sz w:val="32"/>
          <w:szCs w:val="33"/>
        </w:rPr>
        <w:t>Mandatory</w:t>
      </w:r>
      <w:r w:rsidRPr="00511469">
        <w:rPr>
          <w:rFonts w:ascii="Georgia" w:eastAsia="Times New Roman" w:hAnsi="Georgia" w:cs="Arial"/>
          <w:b/>
          <w:bCs/>
          <w:sz w:val="32"/>
          <w:szCs w:val="33"/>
        </w:rPr>
        <w:t xml:space="preserve"> for </w:t>
      </w:r>
      <w:r w:rsidRPr="005D3446">
        <w:rPr>
          <w:rFonts w:ascii="Georgia" w:eastAsia="Times New Roman" w:hAnsi="Georgia" w:cs="Arial"/>
          <w:b/>
          <w:bCs/>
          <w:sz w:val="32"/>
          <w:szCs w:val="33"/>
        </w:rPr>
        <w:t>Drill</w:t>
      </w:r>
    </w:p>
    <w:p w:rsidR="00511469" w:rsidRDefault="00511469" w:rsidP="005D3446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</w:p>
    <w:p w:rsidR="005D3446" w:rsidRPr="005D3446" w:rsidRDefault="005D3446" w:rsidP="005D3446">
      <w:pPr>
        <w:spacing w:after="100" w:line="240" w:lineRule="auto"/>
        <w:rPr>
          <w:rFonts w:ascii="Arial" w:eastAsia="Times New Roman" w:hAnsi="Arial" w:cs="Arial"/>
          <w:sz w:val="20"/>
          <w:szCs w:val="20"/>
        </w:rPr>
      </w:pPr>
      <w:r w:rsidRPr="005D3446">
        <w:rPr>
          <w:rFonts w:ascii="Arial" w:eastAsia="Times New Roman" w:hAnsi="Arial" w:cs="Arial"/>
          <w:sz w:val="20"/>
          <w:szCs w:val="20"/>
        </w:rPr>
        <w:t xml:space="preserve">The following </w:t>
      </w:r>
      <w:r w:rsidR="008A3F39">
        <w:rPr>
          <w:rFonts w:ascii="Arial" w:eastAsia="Times New Roman" w:hAnsi="Arial" w:cs="Arial"/>
          <w:sz w:val="20"/>
          <w:szCs w:val="20"/>
        </w:rPr>
        <w:t>is a</w:t>
      </w:r>
      <w:r w:rsidRPr="005D3446">
        <w:rPr>
          <w:rFonts w:ascii="Arial" w:eastAsia="Times New Roman" w:hAnsi="Arial" w:cs="Arial"/>
          <w:sz w:val="20"/>
          <w:szCs w:val="20"/>
        </w:rPr>
        <w:t xml:space="preserve"> list of items that would normally be included for our Mandatory Drills</w:t>
      </w:r>
      <w:r w:rsidR="008A3F39">
        <w:rPr>
          <w:rFonts w:ascii="Arial" w:eastAsia="Times New Roman" w:hAnsi="Arial" w:cs="Arial"/>
          <w:sz w:val="20"/>
          <w:szCs w:val="20"/>
        </w:rPr>
        <w:t>.</w:t>
      </w:r>
      <w:r w:rsidRPr="005D3446">
        <w:rPr>
          <w:rFonts w:ascii="Arial" w:eastAsia="Times New Roman" w:hAnsi="Arial" w:cs="Arial"/>
          <w:sz w:val="20"/>
          <w:szCs w:val="20"/>
        </w:rPr>
        <w:t xml:space="preserve"> </w:t>
      </w:r>
      <w:r w:rsidR="00511469">
        <w:rPr>
          <w:rFonts w:ascii="Arial" w:eastAsia="Times New Roman" w:hAnsi="Arial" w:cs="Arial"/>
          <w:sz w:val="20"/>
          <w:szCs w:val="20"/>
        </w:rPr>
        <w:t>Always refer to the</w:t>
      </w:r>
      <w:r w:rsidRPr="005D3446">
        <w:rPr>
          <w:rFonts w:ascii="Arial" w:eastAsia="Times New Roman" w:hAnsi="Arial" w:cs="Arial"/>
          <w:sz w:val="20"/>
          <w:szCs w:val="20"/>
        </w:rPr>
        <w:t xml:space="preserve"> </w:t>
      </w:r>
      <w:r w:rsidR="008A3F39" w:rsidRPr="005D3446">
        <w:rPr>
          <w:rFonts w:ascii="Arial" w:eastAsia="Times New Roman" w:hAnsi="Arial" w:cs="Arial"/>
          <w:sz w:val="20"/>
          <w:szCs w:val="20"/>
        </w:rPr>
        <w:t>sea bag</w:t>
      </w:r>
      <w:r w:rsidRPr="005D3446">
        <w:rPr>
          <w:rFonts w:ascii="Arial" w:eastAsia="Times New Roman" w:hAnsi="Arial" w:cs="Arial"/>
          <w:sz w:val="20"/>
          <w:szCs w:val="20"/>
        </w:rPr>
        <w:t xml:space="preserve"> list to ensure that you have everything you are required to bring</w:t>
      </w:r>
      <w:r w:rsidR="00511469">
        <w:rPr>
          <w:rFonts w:ascii="Arial" w:eastAsia="Times New Roman" w:hAnsi="Arial" w:cs="Arial"/>
          <w:sz w:val="20"/>
          <w:szCs w:val="20"/>
        </w:rPr>
        <w:t xml:space="preserve">. This </w:t>
      </w:r>
      <w:r w:rsidRPr="005D3446">
        <w:rPr>
          <w:rFonts w:ascii="Arial" w:eastAsia="Times New Roman" w:hAnsi="Arial" w:cs="Arial"/>
          <w:sz w:val="20"/>
          <w:szCs w:val="20"/>
        </w:rPr>
        <w:t>li</w:t>
      </w:r>
      <w:r w:rsidR="00E004FF">
        <w:rPr>
          <w:rFonts w:ascii="Arial" w:eastAsia="Times New Roman" w:hAnsi="Arial" w:cs="Arial"/>
          <w:sz w:val="20"/>
          <w:szCs w:val="20"/>
        </w:rPr>
        <w:t>st is</w:t>
      </w:r>
      <w:r w:rsidR="00511469">
        <w:rPr>
          <w:rFonts w:ascii="Arial" w:eastAsia="Times New Roman" w:hAnsi="Arial" w:cs="Arial"/>
          <w:sz w:val="20"/>
          <w:szCs w:val="20"/>
        </w:rPr>
        <w:t xml:space="preserve"> not all inclusive; refer to the monthly POD for any other required items.</w:t>
      </w:r>
      <w:r w:rsidRPr="005D3446">
        <w:rPr>
          <w:rFonts w:ascii="Arial" w:eastAsia="Times New Roman" w:hAnsi="Arial" w:cs="Arial"/>
          <w:sz w:val="20"/>
          <w:szCs w:val="20"/>
        </w:rPr>
        <w:t>  If you have questions concerning items on th</w:t>
      </w:r>
      <w:r w:rsidR="00511469">
        <w:rPr>
          <w:rFonts w:ascii="Arial" w:eastAsia="Times New Roman" w:hAnsi="Arial" w:cs="Arial"/>
          <w:sz w:val="20"/>
          <w:szCs w:val="20"/>
        </w:rPr>
        <w:t>is list</w:t>
      </w:r>
      <w:r w:rsidRPr="005D3446">
        <w:rPr>
          <w:rFonts w:ascii="Arial" w:eastAsia="Times New Roman" w:hAnsi="Arial" w:cs="Arial"/>
          <w:sz w:val="20"/>
          <w:szCs w:val="20"/>
        </w:rPr>
        <w:t xml:space="preserve">, please contact the </w:t>
      </w:r>
      <w:r>
        <w:rPr>
          <w:rFonts w:ascii="Arial" w:eastAsia="Times New Roman" w:hAnsi="Arial" w:cs="Arial"/>
          <w:sz w:val="20"/>
          <w:szCs w:val="20"/>
        </w:rPr>
        <w:t xml:space="preserve">CO or </w:t>
      </w:r>
      <w:r w:rsidRPr="005D3446">
        <w:rPr>
          <w:rFonts w:ascii="Arial" w:eastAsia="Times New Roman" w:hAnsi="Arial" w:cs="Arial"/>
          <w:sz w:val="20"/>
          <w:szCs w:val="20"/>
        </w:rPr>
        <w:t>XO.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4"/>
        <w:gridCol w:w="96"/>
      </w:tblGrid>
      <w:tr w:rsidR="005D3446" w:rsidRPr="005D3446" w:rsidTr="005D3446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TOC-Mandatory-Drill"/>
            <w:bookmarkEnd w:id="0"/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NWU blouse </w:t>
            </w:r>
            <w:r w:rsidR="008A3F39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 trousers</w:t>
            </w:r>
            <w:r w:rsidR="008A3F39">
              <w:rPr>
                <w:rFonts w:ascii="Arial" w:eastAsia="Times New Roman" w:hAnsi="Arial" w:cs="Arial"/>
                <w:sz w:val="20"/>
                <w:szCs w:val="20"/>
              </w:rPr>
              <w:t xml:space="preserve"> &amp; cover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Blue T</w:t>
            </w:r>
            <w:r w:rsidRPr="005D3446">
              <w:rPr>
                <w:rFonts w:ascii="Cambria Math" w:eastAsia="Times New Roman" w:hAnsi="Cambria Math" w:cs="Cambria Math"/>
                <w:sz w:val="20"/>
                <w:szCs w:val="20"/>
              </w:rPr>
              <w:t>‐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shirts (for NWUs)</w:t>
            </w:r>
            <w:r w:rsidR="00771C34">
              <w:rPr>
                <w:rFonts w:ascii="Arial" w:eastAsia="Times New Roman" w:hAnsi="Arial" w:cs="Arial"/>
                <w:sz w:val="20"/>
                <w:szCs w:val="20"/>
              </w:rPr>
              <w:t xml:space="preserve"> (2)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Black belt /silver buckle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Black socks (2</w:t>
            </w:r>
            <w:r w:rsidR="00771C34">
              <w:rPr>
                <w:rFonts w:ascii="Arial" w:eastAsia="Times New Roman" w:hAnsi="Arial" w:cs="Arial"/>
                <w:sz w:val="20"/>
                <w:szCs w:val="20"/>
              </w:rPr>
              <w:t xml:space="preserve"> pair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White socks (2</w:t>
            </w:r>
            <w:r w:rsidR="00771C34">
              <w:rPr>
                <w:rFonts w:ascii="Arial" w:eastAsia="Times New Roman" w:hAnsi="Arial" w:cs="Arial"/>
                <w:sz w:val="20"/>
                <w:szCs w:val="20"/>
              </w:rPr>
              <w:t xml:space="preserve"> pair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771C34" w:rsidRPr="00771C34" w:rsidRDefault="005D3446" w:rsidP="00771C3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Combat boots</w:t>
            </w:r>
          </w:p>
          <w:p w:rsid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Athletic shoes</w:t>
            </w:r>
          </w:p>
          <w:p w:rsidR="00771C34" w:rsidRPr="00D46990" w:rsidRDefault="00771C34" w:rsidP="00D4699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Black dress shoes</w:t>
            </w:r>
          </w:p>
          <w:p w:rsidR="00771C34" w:rsidRDefault="00771C34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Dress blue</w:t>
            </w:r>
            <w:r w:rsidR="00F459E0">
              <w:rPr>
                <w:rFonts w:ascii="Arial" w:eastAsia="Times New Roman" w:hAnsi="Arial" w:cs="Arial"/>
                <w:sz w:val="20"/>
                <w:szCs w:val="20"/>
              </w:rPr>
              <w:t>/white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jumper/coat (if issued)</w:t>
            </w:r>
          </w:p>
          <w:p w:rsidR="00771C34" w:rsidRDefault="00771C34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Dress blue</w:t>
            </w:r>
            <w:r w:rsidR="00F459E0">
              <w:rPr>
                <w:rFonts w:ascii="Arial" w:eastAsia="Times New Roman" w:hAnsi="Arial" w:cs="Arial"/>
                <w:sz w:val="20"/>
                <w:szCs w:val="20"/>
              </w:rPr>
              <w:t>/white</w:t>
            </w:r>
            <w:bookmarkStart w:id="1" w:name="_GoBack"/>
            <w:bookmarkEnd w:id="1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trousers (if issued)</w:t>
            </w:r>
          </w:p>
          <w:p w:rsidR="00771C34" w:rsidRDefault="00771C34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Neckerchief (if issued)</w:t>
            </w:r>
          </w:p>
          <w:p w:rsidR="00771C34" w:rsidRDefault="00771C34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NLCC Summer Dress (salt &amp; pepper) shirt</w:t>
            </w:r>
          </w:p>
          <w:p w:rsidR="00771C34" w:rsidRDefault="00771C34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NLCC Summer Dress (salt &amp; pepper) trousers</w:t>
            </w:r>
          </w:p>
          <w:p w:rsidR="00771C34" w:rsidRDefault="00771C34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White dress cover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dixie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cup)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Shower Shoes/Flip-Flops</w:t>
            </w:r>
          </w:p>
          <w:p w:rsid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PT gear (athletic shirt &amp; shorts)</w:t>
            </w:r>
          </w:p>
          <w:p w:rsidR="00D46990" w:rsidRDefault="00D46990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Sweatshirt/pants (Navy blue)</w:t>
            </w:r>
          </w:p>
          <w:p w:rsidR="002073C6" w:rsidRPr="005D3446" w:rsidRDefault="002073C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Swimwear (blue or black swim trunks (males), blue or black one-piece swimsuit (females))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Underwear (2)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Sleep clothes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Toiletries (soap,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2073C6">
              <w:rPr>
                <w:rFonts w:ascii="Arial" w:eastAsia="Times New Roman" w:hAnsi="Arial" w:cs="Arial"/>
                <w:sz w:val="20"/>
                <w:szCs w:val="20"/>
              </w:rPr>
              <w:t xml:space="preserve">shampoo,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deodorant, toothbrush, toothpaste,</w:t>
            </w:r>
            <w:r w:rsidR="002073C6">
              <w:rPr>
                <w:rFonts w:ascii="Arial" w:eastAsia="Times New Roman" w:hAnsi="Arial" w:cs="Arial"/>
                <w:sz w:val="20"/>
                <w:szCs w:val="20"/>
              </w:rPr>
              <w:t xml:space="preserve"> shaving gear,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etc.)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 Towel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Sleeping bag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Pillow</w:t>
            </w:r>
          </w:p>
          <w:p w:rsid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Hydration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bottle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 or canteen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(camel ba</w:t>
            </w:r>
            <w:r w:rsidR="008A3F39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k, etc.) 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Disposable plastic bottles are not allowed (Dasani, Aquafina, etc.).  </w:t>
            </w:r>
          </w:p>
          <w:p w:rsidR="002073C6" w:rsidRPr="005D3446" w:rsidRDefault="002073C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Shoeshine kit</w:t>
            </w:r>
          </w:p>
          <w:p w:rsidR="005D3446" w:rsidRPr="005D3446" w:rsidRDefault="008A3F39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Pen, notepad, wrist watch &amp; POD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Course booklet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ID card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30</w:t>
            </w:r>
            <w:r w:rsidRPr="005D3446">
              <w:rPr>
                <w:rFonts w:ascii="Arial" w:eastAsia="Times New Roman" w:hAnsi="Arial" w:cs="Arial"/>
                <w:sz w:val="20"/>
                <w:szCs w:val="20"/>
              </w:rPr>
              <w:t xml:space="preserve"> monthly dues</w:t>
            </w:r>
          </w:p>
          <w:p w:rsidR="005D3446" w:rsidRPr="005D3446" w:rsidRDefault="005D3446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Flashlight</w:t>
            </w:r>
          </w:p>
          <w:p w:rsidR="005D3446" w:rsidRPr="005D3446" w:rsidRDefault="008A3F39" w:rsidP="005D344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D3446">
              <w:rPr>
                <w:rFonts w:ascii="Arial" w:eastAsia="Times New Roman" w:hAnsi="Arial" w:cs="Arial"/>
                <w:sz w:val="20"/>
                <w:szCs w:val="20"/>
              </w:rPr>
              <w:t>Sea bag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D3446" w:rsidRPr="005D3446" w:rsidRDefault="005D3446" w:rsidP="005D344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TOC-Recruit-Training"/>
            <w:bookmarkEnd w:id="2"/>
          </w:p>
        </w:tc>
      </w:tr>
    </w:tbl>
    <w:p w:rsidR="00747D20" w:rsidRPr="00747D20" w:rsidRDefault="00747D20">
      <w:r>
        <w:t>Though not required, cadets may bring folding cots or air mattresses to sleep on at drill.</w:t>
      </w:r>
    </w:p>
    <w:sectPr w:rsidR="00747D20" w:rsidRPr="00747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70F8B"/>
    <w:multiLevelType w:val="multilevel"/>
    <w:tmpl w:val="E91A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B3BC6"/>
    <w:multiLevelType w:val="multilevel"/>
    <w:tmpl w:val="9998D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46"/>
    <w:rsid w:val="002073C6"/>
    <w:rsid w:val="00511469"/>
    <w:rsid w:val="005D3446"/>
    <w:rsid w:val="00747D20"/>
    <w:rsid w:val="00771C34"/>
    <w:rsid w:val="008A3F39"/>
    <w:rsid w:val="009B2F33"/>
    <w:rsid w:val="00BE603E"/>
    <w:rsid w:val="00CA3DA0"/>
    <w:rsid w:val="00D46990"/>
    <w:rsid w:val="00DE6CC5"/>
    <w:rsid w:val="00E004FF"/>
    <w:rsid w:val="00E836E6"/>
    <w:rsid w:val="00F4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E5B92D-C125-49D6-A96E-50E881F8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4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25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96269">
                                  <w:marLeft w:val="7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33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0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306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4081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462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4230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salazargang</dc:creator>
  <cp:lastModifiedBy>uhsig890</cp:lastModifiedBy>
  <cp:revision>3</cp:revision>
  <dcterms:created xsi:type="dcterms:W3CDTF">2017-03-28T22:57:00Z</dcterms:created>
  <dcterms:modified xsi:type="dcterms:W3CDTF">2017-03-28T22:58:00Z</dcterms:modified>
</cp:coreProperties>
</file>